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B62DB" w:rsidRPr="00504D32" w:rsidTr="00525995">
        <w:tc>
          <w:tcPr>
            <w:tcW w:w="9016" w:type="dxa"/>
          </w:tcPr>
          <w:p w:rsidR="004B62DB" w:rsidRPr="005443E0" w:rsidRDefault="004B62DB" w:rsidP="00525995">
            <w:pPr>
              <w:rPr>
                <w:rFonts w:eastAsia="Cambria" w:cs="Arial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5443E0">
              <w:rPr>
                <w:rFonts w:eastAsia="Cambria" w:cs="Arial"/>
                <w:b/>
                <w:sz w:val="18"/>
                <w:szCs w:val="18"/>
                <w:u w:val="single"/>
                <w:lang w:val="en-US"/>
              </w:rPr>
              <w:t>Programme</w:t>
            </w:r>
            <w:proofErr w:type="spellEnd"/>
            <w:r>
              <w:rPr>
                <w:rFonts w:eastAsia="Cambria" w:cs="Arial"/>
                <w:b/>
                <w:sz w:val="18"/>
                <w:szCs w:val="18"/>
                <w:u w:val="single"/>
                <w:lang w:val="en-US"/>
              </w:rPr>
              <w:t xml:space="preserve"> Critical Emergency care 4 March</w:t>
            </w:r>
          </w:p>
          <w:tbl>
            <w:tblPr>
              <w:tblW w:w="905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4126"/>
              <w:gridCol w:w="3273"/>
            </w:tblGrid>
            <w:tr w:rsidR="004B62DB" w:rsidRPr="004B62DB" w:rsidTr="00525995">
              <w:trPr>
                <w:trHeight w:val="275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jc w:val="center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>Time</w:t>
                  </w:r>
                </w:p>
              </w:tc>
              <w:tc>
                <w:tcPr>
                  <w:tcW w:w="4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jc w:val="center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 xml:space="preserve">Activity </w:t>
                  </w:r>
                </w:p>
              </w:tc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2DB" w:rsidRPr="005443E0" w:rsidRDefault="004B62DB" w:rsidP="00525995">
                  <w:pPr>
                    <w:spacing w:after="0" w:line="240" w:lineRule="auto"/>
                    <w:jc w:val="center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B62DB" w:rsidRPr="004B62DB" w:rsidTr="00525995">
              <w:trPr>
                <w:trHeight w:val="275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>11:00-11:30</w:t>
                  </w:r>
                </w:p>
              </w:tc>
              <w:tc>
                <w:tcPr>
                  <w:tcW w:w="4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 xml:space="preserve">Welcome with coffee </w:t>
                  </w:r>
                </w:p>
              </w:tc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30 minutes</w:t>
                  </w:r>
                </w:p>
              </w:tc>
            </w:tr>
            <w:tr w:rsidR="004B62DB" w:rsidRPr="005443E0" w:rsidTr="00525995">
              <w:trPr>
                <w:trHeight w:val="563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11:30-12:30</w:t>
                  </w:r>
                </w:p>
              </w:tc>
              <w:tc>
                <w:tcPr>
                  <w:tcW w:w="4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 xml:space="preserve">Part I: Introduction to respiratory procedures (thoracocentesis, </w:t>
                  </w:r>
                  <w:r w:rsidRPr="005443E0">
                    <w:rPr>
                      <w:sz w:val="18"/>
                      <w:szCs w:val="18"/>
                      <w:lang w:val="en-GB"/>
                    </w:rPr>
                    <w:t>tracheostomy, chest drains)</w:t>
                  </w:r>
                </w:p>
              </w:tc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 xml:space="preserve">1 </w:t>
                  </w:r>
                  <w:r>
                    <w:rPr>
                      <w:rFonts w:cstheme="majorHAnsi"/>
                      <w:sz w:val="18"/>
                      <w:szCs w:val="18"/>
                      <w:lang w:val="en-GB"/>
                    </w:rPr>
                    <w:t>hour</w:t>
                  </w:r>
                </w:p>
              </w:tc>
            </w:tr>
            <w:tr w:rsidR="004B62DB" w:rsidRPr="005443E0" w:rsidTr="00525995">
              <w:trPr>
                <w:trHeight w:val="563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12:30-14:30</w:t>
                  </w:r>
                </w:p>
              </w:tc>
              <w:tc>
                <w:tcPr>
                  <w:tcW w:w="4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Part II: practical application of respiratory procedures</w:t>
                  </w:r>
                </w:p>
              </w:tc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2 hours</w:t>
                  </w:r>
                </w:p>
              </w:tc>
            </w:tr>
            <w:tr w:rsidR="004B62DB" w:rsidRPr="005443E0" w:rsidTr="00525995">
              <w:trPr>
                <w:trHeight w:val="275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>14:30-15:00</w:t>
                  </w:r>
                </w:p>
              </w:tc>
              <w:tc>
                <w:tcPr>
                  <w:tcW w:w="4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>Coffee break with light snack</w:t>
                  </w:r>
                </w:p>
              </w:tc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30 minutes</w:t>
                  </w:r>
                </w:p>
              </w:tc>
            </w:tr>
            <w:tr w:rsidR="004B62DB" w:rsidRPr="005443E0" w:rsidTr="00525995">
              <w:trPr>
                <w:trHeight w:val="275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15:00-16:00</w:t>
                  </w:r>
                </w:p>
              </w:tc>
              <w:tc>
                <w:tcPr>
                  <w:tcW w:w="4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 xml:space="preserve">Part III: Introduction to vascular access, urinary procedures and nasal oxygen </w:t>
                  </w:r>
                </w:p>
              </w:tc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1 hour</w:t>
                  </w:r>
                </w:p>
              </w:tc>
            </w:tr>
            <w:tr w:rsidR="004B62DB" w:rsidRPr="005443E0" w:rsidTr="00525995">
              <w:trPr>
                <w:trHeight w:val="275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>16:00-16:30</w:t>
                  </w:r>
                </w:p>
              </w:tc>
              <w:tc>
                <w:tcPr>
                  <w:tcW w:w="4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>Coffee break</w:t>
                  </w:r>
                </w:p>
              </w:tc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30 minutes</w:t>
                  </w:r>
                </w:p>
              </w:tc>
            </w:tr>
            <w:tr w:rsidR="004B62DB" w:rsidRPr="005443E0" w:rsidTr="00525995">
              <w:trPr>
                <w:trHeight w:val="275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16:30-18:30</w:t>
                  </w:r>
                </w:p>
              </w:tc>
              <w:tc>
                <w:tcPr>
                  <w:tcW w:w="4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color w:val="FF0000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Part IV: Practical application of vascular access, urinary procedures and nasal oxygen</w:t>
                  </w:r>
                </w:p>
              </w:tc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sz w:val="18"/>
                      <w:szCs w:val="18"/>
                      <w:lang w:val="en-GB"/>
                    </w:rPr>
                    <w:t>2 hours</w:t>
                  </w:r>
                </w:p>
              </w:tc>
            </w:tr>
            <w:tr w:rsidR="004B62DB" w:rsidRPr="004B62DB" w:rsidTr="00525995">
              <w:trPr>
                <w:trHeight w:val="275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>18:30</w:t>
                  </w:r>
                </w:p>
              </w:tc>
              <w:tc>
                <w:tcPr>
                  <w:tcW w:w="4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443E0"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  <w:t>Day closure with packed snacks for the journey home</w:t>
                  </w:r>
                </w:p>
              </w:tc>
              <w:tc>
                <w:tcPr>
                  <w:tcW w:w="3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62DB" w:rsidRPr="005443E0" w:rsidRDefault="004B62DB" w:rsidP="00525995">
                  <w:pPr>
                    <w:spacing w:after="0" w:line="240" w:lineRule="auto"/>
                    <w:rPr>
                      <w:rFonts w:cstheme="majorHAnsi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4B62DB" w:rsidRDefault="004B62DB" w:rsidP="00525995">
            <w:pPr>
              <w:rPr>
                <w:rFonts w:eastAsia="Cambria" w:cs="Times New Roman"/>
                <w:u w:val="single"/>
                <w:lang w:val="en-US"/>
              </w:rPr>
            </w:pPr>
          </w:p>
          <w:p w:rsidR="004B62DB" w:rsidRPr="00504D32" w:rsidRDefault="004B62DB" w:rsidP="004B62DB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F71921" w:rsidRDefault="004B62DB"/>
    <w:sectPr w:rsidR="00F71921" w:rsidSect="006E6C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DB"/>
    <w:rsid w:val="002656AE"/>
    <w:rsid w:val="002B017D"/>
    <w:rsid w:val="004B62DB"/>
    <w:rsid w:val="006E6C97"/>
    <w:rsid w:val="00883387"/>
    <w:rsid w:val="00B4357C"/>
    <w:rsid w:val="00C31333"/>
    <w:rsid w:val="00C6397B"/>
    <w:rsid w:val="00DC1A4A"/>
    <w:rsid w:val="00F62E95"/>
    <w:rsid w:val="00F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EC6E9"/>
  <w15:chartTrackingRefBased/>
  <w15:docId w15:val="{7AE20CAA-991F-3A40-A7FE-0A1E041B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2DB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B62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 Gathier</dc:creator>
  <cp:keywords/>
  <dc:description/>
  <cp:lastModifiedBy>Atie Gathier</cp:lastModifiedBy>
  <cp:revision>1</cp:revision>
  <dcterms:created xsi:type="dcterms:W3CDTF">2020-12-23T16:21:00Z</dcterms:created>
  <dcterms:modified xsi:type="dcterms:W3CDTF">2020-12-23T16:22:00Z</dcterms:modified>
</cp:coreProperties>
</file>